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Williams College</w:t>
      </w:r>
      <w:r w:rsidDel="00000000" w:rsidR="00000000" w:rsidRPr="00000000">
        <w:rPr>
          <w:sz w:val="20"/>
          <w:szCs w:val="20"/>
          <w:rtl w:val="0"/>
        </w:rPr>
        <w:t xml:space="preserve">, Williamstown, MA                                          </w:t>
        <w:tab/>
        <w:t xml:space="preserve">                       </w:t>
        <w:tab/>
        <w:tab/>
        <w:t xml:space="preserve">Expected 2021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B.A. in English and Psychology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Semester abroad in Sao Paulo, Brazil 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Middle School Tutor</w:t>
      </w:r>
      <w:r w:rsidDel="00000000" w:rsidR="00000000" w:rsidRPr="00000000">
        <w:rPr>
          <w:b w:val="1"/>
          <w:sz w:val="20"/>
          <w:szCs w:val="20"/>
          <w:rtl w:val="0"/>
        </w:rPr>
        <w:t xml:space="preserve">, Mt. Greylock Regional HS, Williamstown, MA  </w:t>
      </w:r>
      <w:r w:rsidDel="00000000" w:rsidR="00000000" w:rsidRPr="00000000">
        <w:rPr>
          <w:sz w:val="20"/>
          <w:szCs w:val="20"/>
          <w:rtl w:val="0"/>
        </w:rPr>
        <w:t xml:space="preserve">        </w:t>
        <w:tab/>
        <w:tab/>
        <w:t xml:space="preserve"> 2017-present 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Tutored math, science, history, Spanish, and English through liaison between Mt. Greylock Regional High School and Williams College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Engaged 5 students per week in the material using empathetic listening and creative lesson planning skills to effectively scaffold material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Program Coordinator and Teacher</w:t>
      </w:r>
      <w:r w:rsidDel="00000000" w:rsidR="00000000" w:rsidRPr="00000000">
        <w:rPr>
          <w:b w:val="1"/>
          <w:sz w:val="20"/>
          <w:szCs w:val="20"/>
          <w:rtl w:val="0"/>
        </w:rPr>
        <w:t xml:space="preserve">, Urban Scholars, Williamstown, MA</w:t>
      </w:r>
      <w:r w:rsidDel="00000000" w:rsidR="00000000" w:rsidRPr="00000000">
        <w:rPr>
          <w:sz w:val="20"/>
          <w:szCs w:val="20"/>
          <w:rtl w:val="0"/>
        </w:rPr>
        <w:t xml:space="preserve">      </w:t>
        <w:tab/>
        <w:t xml:space="preserve">      </w:t>
        <w:tab/>
        <w:t xml:space="preserve">  2017-present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Planned program logistics and coordinated scheduling with NYC schools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curriculum in consultation with lead teachers and delineated learning outcomes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Taught class on Shakespeare’s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Taming of the Shrew</w:t>
      </w:r>
      <w:r w:rsidDel="00000000" w:rsidR="00000000" w:rsidRPr="00000000">
        <w:rPr>
          <w:sz w:val="20"/>
          <w:szCs w:val="20"/>
          <w:rtl w:val="0"/>
        </w:rPr>
        <w:t xml:space="preserve"> to 9-12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graders and lived with students in on-campus housing to fulfill a tutor and mentorship role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</w:t>
        <w:tab/>
        <w:t xml:space="preserve">              </w:t>
        <w:tab/>
        <w:t xml:space="preserve"> 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 Counselor and Instructor</w:t>
      </w:r>
      <w:r w:rsidDel="00000000" w:rsidR="00000000" w:rsidRPr="00000000">
        <w:rPr>
          <w:b w:val="1"/>
          <w:sz w:val="20"/>
          <w:szCs w:val="20"/>
          <w:rtl w:val="0"/>
        </w:rPr>
        <w:t xml:space="preserve">, Camp Waldemar, Hunt, TX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</w:t>
        <w:tab/>
        <w:t xml:space="preserve">2018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Instructed five classes of Western horseback riding comprising girls ages 7-17, lived with seven 13 year-old girls to support social-emotional growth as cabin counselor for a camp term of 5 weeks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Children’s Psychiatric Hospital Intern</w:t>
      </w:r>
      <w:r w:rsidDel="00000000" w:rsidR="00000000" w:rsidRPr="00000000">
        <w:rPr>
          <w:b w:val="1"/>
          <w:sz w:val="20"/>
          <w:szCs w:val="20"/>
          <w:rtl w:val="0"/>
        </w:rPr>
        <w:t xml:space="preserve">, Hutchings Psychiatric Hospital, Syracuse, NY</w:t>
      </w:r>
      <w:r w:rsidDel="00000000" w:rsidR="00000000" w:rsidRPr="00000000">
        <w:rPr>
          <w:sz w:val="20"/>
          <w:szCs w:val="20"/>
          <w:rtl w:val="0"/>
        </w:rPr>
        <w:t xml:space="preserve">           </w:t>
        <w:tab/>
        <w:t xml:space="preserve">2018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Performed as occupational therapist intern in child and adolescent unit, worked with children in recreational capacity, attended treatment meetings and evaluated patients based on medical reports and behavioral observations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</w:t>
        <w:tab/>
        <w:t xml:space="preserve">         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America Reads Tutor</w:t>
      </w:r>
      <w:r w:rsidDel="00000000" w:rsidR="00000000" w:rsidRPr="00000000">
        <w:rPr>
          <w:b w:val="1"/>
          <w:sz w:val="20"/>
          <w:szCs w:val="20"/>
          <w:rtl w:val="0"/>
        </w:rPr>
        <w:t xml:space="preserve">, Williamstown Elementary School, Williamstown, MA      </w:t>
      </w:r>
      <w:r w:rsidDel="00000000" w:rsidR="00000000" w:rsidRPr="00000000">
        <w:rPr>
          <w:sz w:val="20"/>
          <w:szCs w:val="20"/>
          <w:rtl w:val="0"/>
        </w:rPr>
        <w:t xml:space="preserve">                  2015-17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Tutored 25 third-fourth graders in reading and basic math to help students feel prepared and excited about the material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Collaborated closely with classroom teachers to understand student learning goals and individual needs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Service Representative</w:t>
      </w:r>
      <w:r w:rsidDel="00000000" w:rsidR="00000000" w:rsidRPr="00000000">
        <w:rPr>
          <w:b w:val="1"/>
          <w:sz w:val="20"/>
          <w:szCs w:val="20"/>
          <w:rtl w:val="0"/>
        </w:rPr>
        <w:t xml:space="preserve">, Cultural Understanding Program, North Adams, MA</w:t>
      </w:r>
      <w:r w:rsidDel="00000000" w:rsidR="00000000" w:rsidRPr="00000000">
        <w:rPr>
          <w:sz w:val="20"/>
          <w:szCs w:val="20"/>
          <w:rtl w:val="0"/>
        </w:rPr>
        <w:t xml:space="preserve">                     2015-16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Instructed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grade students on Brazilian culture utilizing Portuguese language skills and coordinated pen pal correspondence between students in North Adams, MA, and students in Ribeirão Prêto, Brazil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Language: Portuguese (intermediate)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sz w:val="20"/>
          <w:szCs w:val="20"/>
          <w:rtl w:val="0"/>
        </w:rPr>
        <w:t xml:space="preserve">Computer: Microsoft Office (Word, Excel, PowerPoint)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First Name Last Name</w:t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Email</w:t>
      <w:tab/>
      <w:t xml:space="preserve"> LinkedIn     Phone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